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DD" w:rsidRPr="0023381B" w:rsidRDefault="00653FDD" w:rsidP="00653FDD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653FDD" w:rsidRDefault="00653FDD" w:rsidP="00653FDD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</w:t>
      </w:r>
      <w:r w:rsidR="009C2A4B">
        <w:rPr>
          <w:rFonts w:ascii="Times New Roman" w:hAnsi="Times New Roman"/>
        </w:rPr>
        <w:t xml:space="preserve">28.09.2020 </w:t>
      </w:r>
      <w:r>
        <w:rPr>
          <w:rFonts w:ascii="Times New Roman" w:hAnsi="Times New Roman"/>
        </w:rPr>
        <w:t xml:space="preserve">№ </w:t>
      </w:r>
      <w:r w:rsidR="009C2A4B">
        <w:rPr>
          <w:rFonts w:ascii="Times New Roman" w:hAnsi="Times New Roman"/>
        </w:rPr>
        <w:t>55</w:t>
      </w:r>
      <w:r>
        <w:rPr>
          <w:rFonts w:ascii="Times New Roman" w:hAnsi="Times New Roman"/>
        </w:rPr>
        <w:t xml:space="preserve"> «О внесении изменений в решение Собрания депутатов Красносулинского района от 23.12.2019 № 440 «О бюджете Красносулинского района на 2020 год и на плановый период 2021 и  2022 годов»</w:t>
      </w:r>
    </w:p>
    <w:p w:rsidR="00653FDD" w:rsidRPr="005A558B" w:rsidRDefault="00653FDD" w:rsidP="00653FDD"/>
    <w:p w:rsidR="00653FDD" w:rsidRPr="00875C78" w:rsidRDefault="00653FDD" w:rsidP="00653FDD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8</w:t>
      </w:r>
    </w:p>
    <w:p w:rsidR="00653FDD" w:rsidRDefault="00653FDD" w:rsidP="00653FDD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23.12.2019 № 440 «О бюджете Красносулинского района на 2020 год и на плановый период 2021 и 2022 годов»</w:t>
      </w:r>
    </w:p>
    <w:p w:rsidR="00653FDD" w:rsidRDefault="00653FDD" w:rsidP="00653FDD">
      <w:pPr>
        <w:spacing w:after="0"/>
        <w:ind w:left="10773"/>
        <w:jc w:val="both"/>
        <w:rPr>
          <w:rFonts w:ascii="Times New Roman" w:hAnsi="Times New Roman"/>
        </w:rPr>
      </w:pPr>
    </w:p>
    <w:p w:rsidR="00653FDD" w:rsidRDefault="00653FDD" w:rsidP="00653FD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653FDD" w:rsidRPr="000F3DB1" w:rsidRDefault="00653FDD" w:rsidP="00653FDD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</w:t>
      </w:r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ыс</w:t>
      </w:r>
      <w:proofErr w:type="gramStart"/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.р</w:t>
      </w:r>
      <w:proofErr w:type="gramEnd"/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ублей</w:t>
      </w:r>
      <w:proofErr w:type="spellEnd"/>
    </w:p>
    <w:tbl>
      <w:tblPr>
        <w:tblW w:w="15182" w:type="dxa"/>
        <w:tblInd w:w="93" w:type="dxa"/>
        <w:tblLook w:val="04A0" w:firstRow="1" w:lastRow="0" w:firstColumn="1" w:lastColumn="0" w:noHBand="0" w:noVBand="1"/>
      </w:tblPr>
      <w:tblGrid>
        <w:gridCol w:w="7386"/>
        <w:gridCol w:w="1676"/>
        <w:gridCol w:w="576"/>
        <w:gridCol w:w="495"/>
        <w:gridCol w:w="550"/>
        <w:gridCol w:w="1502"/>
        <w:gridCol w:w="1560"/>
        <w:gridCol w:w="1437"/>
      </w:tblGrid>
      <w:tr w:rsidR="00653FDD" w:rsidRPr="00653FDD" w:rsidTr="009C2A4B">
        <w:trPr>
          <w:trHeight w:val="276"/>
          <w:tblHeader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653FDD" w:rsidRPr="00653FDD" w:rsidTr="009C2A4B">
        <w:trPr>
          <w:trHeight w:val="276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2 949 988.2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2 509 096.3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2 294 868.0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248 026.7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89 754.9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386 924.1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244 967.0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89 754.9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386 924.1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01.1.00.20020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25 327.7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48 272.5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48 778.8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на разработку проектных работ по капитальному ремонту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7 503.9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12 998.7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128 505.5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1 482.5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объектов транспортной инфраструктуры в рамках подпрограммы «Развитие транспортной инфраструктуры Красносулинского района»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01.1.00.S3460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31 037.7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муниципальных объектов транспортной инфраструктуры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291 826.0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39 999.9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46 319.3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36 208.7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01.2.00.20070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17 029.0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10 607.1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8 381.9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10 995.1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5 339.2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5 514.0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8 111.1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5 174.4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5 174.4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1 813.4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164.8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по построению локальной системы оповещения на гидротехнических сооружениях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по приобретению специального аварийно-спасательного автомобиля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"Пожарная безопасность"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02.2.00.20130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2 867.9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2 867.9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2 862.3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2 867.9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2 867.9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02.5.00.20120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«Доступная среда»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интеграция инвалидов и других маломобильных групп населения в общество»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03.2.00.52800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36 883.0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10 346.1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2 965.1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жилищного хозяйства в Красносулинском районе»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бесперебойности и роста качества жилищно-коммунальных услуг на территории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35 579.3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10 346.1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2 965.1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отдельных полномочий в области коммунального хозяйства в рамках подпрограммы «Создание условий для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04.2.00.S3200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2 965.1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2 965.1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специализированной коммунальной техники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4 027.3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3 956.0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3 956.0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3 621.7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«Поддержка казачьих обществ» (Иные выплаты населению)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мероприятий, направленных на развитие казачьего образования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«Молодежная политика и социальная активность»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«Поддержка молодежных инициатив»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06.1.00.S3120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238.1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"Формирование патриотизма и гражданственности в молодежной среде"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«Муниципальное управление и муниципальная служба»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52 827.5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41 711.7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41 969.8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муниципального управления и муниципальной службы в Красносулинском районе»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52 701.7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41 711.7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41 969.8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37 975.9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36 378.9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36 378.9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9 704.0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2 244.2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2 391.8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1 781.3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1 839.2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1 912.9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151.4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151.4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459.7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478.1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459.7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478.1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2 892.6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Красносулинском районе»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1 426.1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141 166.0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36 997.0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19 239.9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19 982.7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1 203.6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1 220.4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1 161.0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1 203.6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1 220.4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мер по предотвращению распространения новой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 (2019-nCoV) на территории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инфекционных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1 074.7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инфекция, и лицам из групп риска заражения новой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инфекцией, за счет средств резервного фонда Правительства Российской Федерации в рамках подпрограммы "Профилактика заболеваний и формирование здорового образа жизни.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Развитие первичной медико-санитарной помощи" муниципальной программы Красносулинского района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09.1.00.58300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7 429.6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инфекция, за счет средств резервного фонда Правительства Российской Федерации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09.1.00.58330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4 329.2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09.1.00.58360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09.1.00.71181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09.1.00.71340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1 092.5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«Совершенствование оказания специализированной, включая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4 073.2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4 384.5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4 825.4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09.2.00.72430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4 014.8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4 302.4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4 655.6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«Оказание паллиативной помощи, в том числе детям»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11 853.4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11 836.4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13 194.1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606.3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1 212.6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10 648.9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11 230.1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11 981.5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104 470.4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19 572.5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5 316.7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на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способствующие осуществлению капитального ремонта организаций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по оснащению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1 469.2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6 898.2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2 891.4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капитального ремонта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44 836.4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6 567.1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39 233.0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культуры»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103 359.6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125 267.0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55 012.9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учреждений сферы культуры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100 488.4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122 632.9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52 378.8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26 261.0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22 936.3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23 248.1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44 256.2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27 698.8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29 099.3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ремонта муниципальных образовательных учреждений дополнительного образования детей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Расходы, связанные с реализацией федеральной целевой программы «Увековечение памяти погибших при защите Отечества на 2019 - 2024 годы»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10.1.00.L2990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2 396.0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государственную поддержку отрасли культуры (Подключение муниципальных общедоступных библиотек и государственных центральных библиотек в субъектах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 в рамках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10.1.00.L5193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поддержку отрасли культуры (Государственная поддержка лучших работников сельских учреждений культуры)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10.1.00.R5195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1 161.6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8 592.8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17 875.2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70 246.5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475.1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культуры»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2 634.1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2 634.1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10.2.00.00110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2 634.1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2 634.1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"Развитие образования"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1 265 284.4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1 261 807.8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925 313.3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1 213 864.2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1 210 902.4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871 824.3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94 636.0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62 563.8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75 114.0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119 805.1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64 573.5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66 224.6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44 984.5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35 922.1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36 554.1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обеспечению мер по предотвращению распространения новой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 (2019-nCoV) на территории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6 652.8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способствующие развертыванию и осуществлению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строительства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способствующие развертыванию и осуществлению строительства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11 535.7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34 607.2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34 607.2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7 641.5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7 618.6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7 611.1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148 449.7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156 921.0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164 382.6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423 969.9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429 158.8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434 461.4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5 803.6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5 990.6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6 231.7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11.1.00.R3040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7 471.2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229 071.0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157 952.7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11 512.6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44 794.6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829.0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11.1.00.S3740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7 190.8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15 387.4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8 993.1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6 406.9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9 896.7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2 962.7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4 119.0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66 482.3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53 031.9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2 499.7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2 783.0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5 546.3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22 195.3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11.1.E1.51690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2 253.9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9 004.9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11.1.E4.52100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6 763.5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12 254.0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51 420.2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50 905.4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53 489.0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5 238.7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279.9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577.2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9 393.1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8 842.1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8 842.1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485.3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504.7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2 226.9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2 299.4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2 391.3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31 202.6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33 706.1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35 894.3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5 861.6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2 718.3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2 737.2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5 861.6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2 718.3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2 737.2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физическим лицам - производителям товаров, работ, услуг)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12.2.00.72300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3 125.5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12.2.00.R5083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2 718.3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2 737.2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«Экономическое развитие»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благоприятных условий для привлечения инвестиций в Красносулинский район»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туризма в Красносулинском районе"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созданию комплексной системы продвижения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13.3.00.20670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потребительского рынка и защита прав потребителей в Красносулинском районе"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физической культуры и спорта»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69 364.7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53 491.9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54 211.5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68 984.7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53 451.9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54 211.5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59 156.3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47 925.6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54 211.5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4 994.5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мероприятий по устройству спортивных площадок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2 140.7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14.2.00.S4500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377.6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1 767.7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14 757.8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13 661.8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14 093.1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«Электронный муниципалитет»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созданию и развитию информационной и телекоммуникационной инфраструктуры в рамках подпрограммы "Электронный муниципалитет" муниципальной программы Красносулинского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15.1.00.20700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11 606.3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10 559.2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10 932.3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7 710.8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7 972.3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2 488.8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2 568.0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2 668.6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«Информационное общество» (Субсидии автономным учреждениям)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15.2.00.S4020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239.7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249.3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3 099.1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3 102.6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3 160.8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3 099.1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3 102.6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3 160.8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«Управление муниципальными финансами и создание условий для эффективного управления финансами»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23 661.2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11 117.8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11 117.8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12 846.7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11 117.8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11 117.8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11 654.9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11 025.0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11 025.0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«Поддержание устойчивого исполнения бюджетов поселений, входящих в состав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10 814.5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10 814.5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«Социальная поддержка граждан»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705 544.4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592 399.7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618 428.3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210 360.9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223 330.7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229 905.9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3 781.4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3 928.0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4 082.9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2 431.1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2 528.4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349.1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349.0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29 634.4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29 660.5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29 656.6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555.3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47 829.5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58 813.8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60 590.5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491.5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494.0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739.9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766.6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103.7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10 220.7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11 655.9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11 995.2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798.9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827.8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79 329.8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81 123.0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84 063.2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156.6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162.2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15 521.9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16 101.5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16 681.2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14 050.1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14 495.1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15 059.7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782.1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782.1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862.8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897.5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336 016.8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205 244.1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215 100.4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17.2.00.20710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35 703.7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36 796.4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39 751.7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выплату государственных пособий лицам, не подлежащим обязательному социальному страхованию на случай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детей», за счет средств резервного фонда Правительства Российской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17.2.00.5380F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3 128.5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10 302.7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10 732.5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11 183.1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29 014.1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30 077.8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31 496.3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12 242.8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12 728.4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13 233.4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80 282.4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ежемесячных выплат на детей в возрасте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от трех до семи лет включительно за счет средств резервного фонда Правительства Российской Федерации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17.2.00.R302F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52 376.0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4 296.3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4 468.1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4 646.8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37 189.5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39 547.9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41 444.5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50 726.1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51 583.2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53 493.7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66.9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6 369.5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6 627.4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6 900.1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107.1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11 121.8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11 084.8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11 277.3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519.2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485.8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«Старшее поколение»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159 166.7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163 824.9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173 422.0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1 228.2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2 522.5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17.3.00.10030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17.3.00.11030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155 487.1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162 084.3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170 386.1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512.4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513.4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36 213.2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53 566.7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34 691.5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«Охрана окружающей среды в Красносулинском районе»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36 163.2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53 566.7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34 691.5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2 616.7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33 421.5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34 691.5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34 691.5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проектов рекультивации загрязненных земельных участков (полигонов ТКО) в рамках подпрограммы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18.1.00.S4530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"Экологическое образование и формирование экологической культуры населения"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130 257.3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147 989.6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47 407.7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«Территориальное планирование и развитие территорий, в том числе для жилищного строительства в Красносулинском районе»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35 366.5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9 246.3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9 428.7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9 552.2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9 064.2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9 064.2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364.5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выполнение проектов внесения изменений в генеральные планы, правила землепользования и застройки городских округов,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(или) сведений о границах территориальных зон в соответствии с Градостроительным кодексом Российской Федерации, в рамках подпрограммы «Территориальное планирование и развитие территорий, в том числе для жилищного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19.1.00.S4580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выполнение проектов внесения изменений в генеральные планы, правила землепользования и застройки городских округов,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(или) сведений о границах территориальных зон в соответствии с Градостроительным кодексом Российской Федерации, в рамках подпрограммы «Территориальное планирование и развитие территорий, в том числе для жилищного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19.1.00.S4580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94 890.8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138 743.3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37 979.0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27 161.2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32 240.0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32 240.0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17 070.2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6 974.3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5 739.0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19.2.00.S3160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50 659.4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99 529.0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"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2 671.8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"Энергосбережение и повышение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бюджетном секторе Красносулинского района"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проведению обязательного энергетического обследования зданий и сооружений в рамках подпрограммы "Энергосбережение и повышение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бюджетном секторе Красносулинского района" муниципальной программы Красносулинского района "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энергетики"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20.1.00.20790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газотранспортной системы"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20.3.00.S3560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«Формирование современной городской среды на территории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54 266.6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 общественных территорий Красносулинского района»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54 266.6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21.1.F2.55551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54 266.6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29 957.6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"Комплексное развитие сельских территорий"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(Субсидия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22.2.00.L5762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Собрания депутатов Красносулинского района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2 289.0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2 289.0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2 289.0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2 289.0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2 267.4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2 267.4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аппарата Контрольно-счетной палаты Красносулинского района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Председатель Контрольно-счетной палаты Красносулинского района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92.1.00.00110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Контрольно-счетная палата Красносулинского района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26 832.6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21 125.6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35 925.6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AE6465" w:rsidP="00AE6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</w:t>
            </w:r>
            <w:r w:rsidR="00653FDD"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 Красносулинского района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790.9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2 373.0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790.9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2 373.0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24 332.6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20 334.7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33 552.6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4 233.8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3 729.5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3 729.5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 (Уплата налогов, сборов и иных платежей)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373.7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440.0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440.0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 Федерации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99.9.00.5930F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3 249.3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2 620.2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2 620.2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492.4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612.8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1 796.2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1 624.8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инфекции, по иным непрограммным расходам в рамках непрограммных расходов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1 164.2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12 918.0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25 640.0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взыскания на средства бюджета Красносулинского района по иным </w:t>
            </w: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99.9.00.90120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4 193.8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FDD" w:rsidRPr="00653FDD" w:rsidTr="009C2A4B">
        <w:trPr>
          <w:trHeight w:val="2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FDD" w:rsidRPr="00653FDD" w:rsidRDefault="00653FDD" w:rsidP="0065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3F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53FDD" w:rsidRPr="00653FDD" w:rsidRDefault="00653FDD"/>
    <w:sectPr w:rsidR="00653FDD" w:rsidRPr="00653FDD" w:rsidSect="00653FDD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FDD"/>
    <w:rsid w:val="00253DA0"/>
    <w:rsid w:val="00653FDD"/>
    <w:rsid w:val="009C2A4B"/>
    <w:rsid w:val="00A41FE2"/>
    <w:rsid w:val="00AE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3F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3FDD"/>
    <w:rPr>
      <w:color w:val="800080"/>
      <w:u w:val="single"/>
    </w:rPr>
  </w:style>
  <w:style w:type="paragraph" w:customStyle="1" w:styleId="xl63">
    <w:name w:val="xl63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3F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3FDD"/>
    <w:rPr>
      <w:color w:val="800080"/>
      <w:u w:val="single"/>
    </w:rPr>
  </w:style>
  <w:style w:type="paragraph" w:customStyle="1" w:styleId="xl63">
    <w:name w:val="xl63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53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92E0-6435-4C5D-B018-FC4F61E8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70</Pages>
  <Words>21309</Words>
  <Characters>121464</Characters>
  <Application>Microsoft Office Word</Application>
  <DocSecurity>0</DocSecurity>
  <Lines>1012</Lines>
  <Paragraphs>284</Paragraphs>
  <ScaleCrop>false</ScaleCrop>
  <Company/>
  <LinksUpToDate>false</LinksUpToDate>
  <CharactersWithSpaces>142489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3</cp:revision>
  <dcterms:created xsi:type="dcterms:W3CDTF">2020-10-02T09:40:00Z</dcterms:created>
  <dcterms:modified xsi:type="dcterms:W3CDTF">2020-10-04T06:05:00Z</dcterms:modified>
</cp:coreProperties>
</file>